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CB" w:rsidRDefault="00942CCB"/>
    <w:p w:rsidR="00052CE3" w:rsidRDefault="00052CE3">
      <w:r w:rsidRPr="00052CE3">
        <w:rPr>
          <w:noProof/>
        </w:rPr>
        <w:drawing>
          <wp:inline distT="0" distB="0" distL="0" distR="0">
            <wp:extent cx="5724525" cy="7962900"/>
            <wp:effectExtent l="0" t="0" r="9525" b="0"/>
            <wp:docPr id="2" name="Рисунок 2" descr="Поликлиника №3 | БРУЦЕЛЛЕЗ — ЭТО ОПАСНО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иклиника №3 | БРУЦЕЛЛЕЗ — ЭТО ОПАСНО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E43" w:rsidRPr="00340E43" w:rsidRDefault="00340E43" w:rsidP="00C90CC7">
      <w:pPr>
        <w:jc w:val="center"/>
        <w:rPr>
          <w:lang w:val="ru-RU"/>
        </w:rPr>
      </w:pPr>
      <w:r w:rsidRPr="00645029">
        <w:rPr>
          <w:rFonts w:ascii="Times New Roman" w:hAnsi="Times New Roman" w:cs="Times New Roman"/>
          <w:lang w:val="ru-RU"/>
        </w:rPr>
        <w:t xml:space="preserve">Государственное </w:t>
      </w:r>
      <w:r>
        <w:rPr>
          <w:rFonts w:ascii="Times New Roman" w:hAnsi="Times New Roman" w:cs="Times New Roman"/>
          <w:lang w:val="ru-RU"/>
        </w:rPr>
        <w:t>у</w:t>
      </w:r>
      <w:r w:rsidRPr="00645029">
        <w:rPr>
          <w:rFonts w:ascii="Times New Roman" w:hAnsi="Times New Roman" w:cs="Times New Roman"/>
          <w:lang w:val="ru-RU"/>
        </w:rPr>
        <w:t xml:space="preserve">чреждение </w:t>
      </w:r>
      <w:r>
        <w:rPr>
          <w:rFonts w:ascii="Times New Roman" w:hAnsi="Times New Roman" w:cs="Times New Roman"/>
          <w:lang w:val="ru-RU"/>
        </w:rPr>
        <w:t>«</w:t>
      </w:r>
      <w:proofErr w:type="spellStart"/>
      <w:r w:rsidRPr="00645029">
        <w:rPr>
          <w:rFonts w:ascii="Times New Roman" w:hAnsi="Times New Roman" w:cs="Times New Roman"/>
          <w:lang w:val="ru-RU"/>
        </w:rPr>
        <w:t>Любанский</w:t>
      </w:r>
      <w:proofErr w:type="spellEnd"/>
      <w:r w:rsidRPr="00645029">
        <w:rPr>
          <w:rFonts w:ascii="Times New Roman" w:hAnsi="Times New Roman" w:cs="Times New Roman"/>
          <w:lang w:val="ru-RU"/>
        </w:rPr>
        <w:t xml:space="preserve"> районный центр гигиены и эпидемиологии</w:t>
      </w:r>
      <w:r>
        <w:rPr>
          <w:rFonts w:ascii="Times New Roman" w:hAnsi="Times New Roman" w:cs="Times New Roman"/>
          <w:lang w:val="ru-RU"/>
        </w:rPr>
        <w:t>»</w:t>
      </w:r>
      <w:r w:rsidRPr="00645029">
        <w:rPr>
          <w:rFonts w:ascii="Times New Roman" w:hAnsi="Times New Roman" w:cs="Times New Roman"/>
          <w:lang w:val="ru-RU"/>
        </w:rPr>
        <w:t xml:space="preserve"> 202</w:t>
      </w:r>
      <w:r w:rsidR="00C90CC7">
        <w:rPr>
          <w:rFonts w:ascii="Times New Roman" w:hAnsi="Times New Roman" w:cs="Times New Roman"/>
          <w:lang w:val="ru-RU"/>
        </w:rPr>
        <w:t>6</w:t>
      </w:r>
      <w:r w:rsidRPr="00645029">
        <w:rPr>
          <w:rFonts w:ascii="Times New Roman" w:hAnsi="Times New Roman" w:cs="Times New Roman"/>
          <w:lang w:val="ru-RU"/>
        </w:rPr>
        <w:t>г.</w:t>
      </w:r>
      <w:bookmarkStart w:id="0" w:name="_GoBack"/>
      <w:bookmarkEnd w:id="0"/>
    </w:p>
    <w:sectPr w:rsidR="00340E43" w:rsidRPr="00340E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E3"/>
    <w:rsid w:val="00052CE3"/>
    <w:rsid w:val="00340E43"/>
    <w:rsid w:val="00942CCB"/>
    <w:rsid w:val="00C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7DA7"/>
  <w15:chartTrackingRefBased/>
  <w15:docId w15:val="{BDC22E1F-58F7-4019-890A-409CB52B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KompSanStan</dc:creator>
  <cp:keywords/>
  <dc:description/>
  <cp:lastModifiedBy>KompSanStan</cp:lastModifiedBy>
  <cp:revision>4</cp:revision>
  <cp:lastPrinted>2025-11-13T07:53:00Z</cp:lastPrinted>
  <dcterms:created xsi:type="dcterms:W3CDTF">2025-10-01T08:37:00Z</dcterms:created>
  <dcterms:modified xsi:type="dcterms:W3CDTF">2026-03-06T07:14:00Z</dcterms:modified>
</cp:coreProperties>
</file>